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материалы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A443DC">
        <w:rPr>
          <w:rFonts w:ascii="Times New Roman" w:hAnsi="Times New Roman" w:cs="Times New Roman"/>
          <w:b/>
          <w:sz w:val="28"/>
          <w:szCs w:val="28"/>
          <w:lang w:val="ru-RU"/>
        </w:rPr>
        <w:t>материалов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при определении размера расходов на восстановительный ремонт в отношении поврежденного транс</w:t>
      </w:r>
      <w:r w:rsidR="009677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портного средства, версия </w:t>
      </w:r>
      <w:r w:rsidR="00711C01">
        <w:rPr>
          <w:rFonts w:ascii="Times New Roman" w:hAnsi="Times New Roman" w:cs="Times New Roman"/>
          <w:b/>
          <w:sz w:val="28"/>
          <w:szCs w:val="28"/>
          <w:lang w:val="ru-RU"/>
        </w:rPr>
        <w:t>2023.4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D24795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3DC"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цен на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>основные и вспомогательные материалы для обработки и окраски деталей при проведении ремонта транспортных средств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>, использованных при формировании справочника</w:t>
      </w:r>
      <w:r w:rsidR="00632C86" w:rsidRPr="00A443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</w:t>
      </w:r>
      <w:r w:rsidR="00A443DC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материалов 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711C01">
        <w:rPr>
          <w:rFonts w:ascii="Times New Roman" w:hAnsi="Times New Roman" w:cs="Times New Roman"/>
          <w:sz w:val="28"/>
          <w:szCs w:val="28"/>
          <w:lang w:val="ru-RU"/>
        </w:rPr>
        <w:t>2023.4</w:t>
      </w:r>
      <w:r w:rsidR="00632C86" w:rsidRPr="00A443D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</w:t>
      </w:r>
      <w:r w:rsidR="00632C86"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такого исследования при формировании Справочника предусмотрено </w:t>
      </w:r>
      <w:r w:rsidR="00632C86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D24795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D2479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93C47" w:rsidRPr="00D24795" w:rsidRDefault="00725825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795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 с</w:t>
      </w:r>
      <w:r w:rsidR="008874D6" w:rsidRPr="00D24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795" w:rsidRPr="00D24795">
        <w:rPr>
          <w:rFonts w:ascii="Times New Roman" w:hAnsi="Times New Roman" w:cs="Times New Roman"/>
          <w:bCs/>
          <w:sz w:val="28"/>
          <w:szCs w:val="28"/>
          <w:lang w:val="ru-RU"/>
        </w:rPr>
        <w:t>1 сентября 2023 года по 30 сентября 2023 года</w:t>
      </w:r>
      <w:r w:rsidR="00993C47" w:rsidRPr="00D247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43DC" w:rsidRPr="00A443DC" w:rsidRDefault="00A443DC" w:rsidP="00A443DC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4795">
        <w:rPr>
          <w:rFonts w:ascii="Times New Roman" w:hAnsi="Times New Roman"/>
          <w:bCs/>
          <w:sz w:val="28"/>
          <w:szCs w:val="28"/>
          <w:lang w:val="ru-RU"/>
        </w:rPr>
        <w:t>Розничные цены официальных поставщиков (представительств изготовителей) на территории Российской Федерации получены по Договору с ООО «</w:t>
      </w:r>
      <w:proofErr w:type="spellStart"/>
      <w:r w:rsidRPr="00D24795">
        <w:rPr>
          <w:rFonts w:ascii="Times New Roman" w:hAnsi="Times New Roman"/>
          <w:bCs/>
          <w:sz w:val="28"/>
          <w:szCs w:val="28"/>
          <w:lang w:val="ru-RU"/>
        </w:rPr>
        <w:t>Аудатэкс</w:t>
      </w:r>
      <w:proofErr w:type="spellEnd"/>
      <w:r w:rsidRPr="00D24795">
        <w:rPr>
          <w:rFonts w:ascii="Times New Roman" w:hAnsi="Times New Roman"/>
          <w:bCs/>
          <w:sz w:val="28"/>
          <w:szCs w:val="28"/>
          <w:lang w:val="ru-RU"/>
        </w:rPr>
        <w:t>», которое на</w:t>
      </w:r>
      <w:r w:rsidRPr="00970CBB">
        <w:rPr>
          <w:rFonts w:ascii="Times New Roman" w:hAnsi="Times New Roman"/>
          <w:bCs/>
          <w:sz w:val="28"/>
          <w:szCs w:val="28"/>
          <w:lang w:val="ru-RU"/>
        </w:rPr>
        <w:t xml:space="preserve"> регулярной основе получает от производителей и поставщиков лакокрасочных</w:t>
      </w: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 материалов информацию о ценах (прейскуранты) на лакокрасочные материалы с целью расчета норм расхода на материалы для окраски согласно методике, используемой в программных расчётных комплексах при расчете стоимости восстановительного ремонта транспортных средств по ОСАГО. </w:t>
      </w:r>
    </w:p>
    <w:p w:rsidR="00A443DC" w:rsidRDefault="00A443DC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43DC">
        <w:rPr>
          <w:rFonts w:ascii="Times New Roman" w:hAnsi="Times New Roman"/>
          <w:bCs/>
          <w:sz w:val="28"/>
          <w:szCs w:val="28"/>
          <w:lang w:val="ru-RU"/>
        </w:rPr>
        <w:t xml:space="preserve">В ходе </w:t>
      </w:r>
      <w:r w:rsidRPr="009A32BF">
        <w:rPr>
          <w:rFonts w:ascii="Times New Roman" w:hAnsi="Times New Roman"/>
          <w:bCs/>
          <w:sz w:val="28"/>
          <w:szCs w:val="28"/>
          <w:lang w:val="ru-RU"/>
        </w:rPr>
        <w:t>проведения исследования были получены сведения о розничных ценах на материалы следующих производителей</w:t>
      </w:r>
      <w:r w:rsidRPr="009A32B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874D6" w:rsidRDefault="008874D6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560" w:type="dxa"/>
        <w:tblInd w:w="108" w:type="dxa"/>
        <w:tblLook w:val="04A0" w:firstRow="1" w:lastRow="0" w:firstColumn="1" w:lastColumn="0" w:noHBand="0" w:noVBand="1"/>
      </w:tblPr>
      <w:tblGrid>
        <w:gridCol w:w="1426"/>
        <w:gridCol w:w="7134"/>
      </w:tblGrid>
      <w:tr w:rsidR="00970CBB" w:rsidRPr="00DB112C" w:rsidTr="00D24795">
        <w:trPr>
          <w:trHeight w:val="467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0CBB" w:rsidRPr="00DB112C" w:rsidRDefault="00970CBB" w:rsidP="00F444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производителя</w:t>
            </w:r>
            <w:proofErr w:type="spellEnd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11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материалов</w:t>
            </w:r>
            <w:proofErr w:type="spellEnd"/>
          </w:p>
        </w:tc>
      </w:tr>
      <w:tr w:rsidR="00D24795" w:rsidRPr="00D24795" w:rsidTr="00D24795">
        <w:trPr>
          <w:trHeight w:val="40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BETA CORD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CARDEA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DYNACOAT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Dinitrol</w:t>
            </w:r>
            <w:proofErr w:type="spellEnd"/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GREEN LINE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IQ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KANSAI PAINT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PROFI LINE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SPIES HECKER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AUTOLUX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ENVIROBASE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MAXMEYER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NEXA AUTOCOLOR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DELTRON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3M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ABRATOP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FRANCHI&amp;KIM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GRAVIHEL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IMS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MAXYTONE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MOBIHEL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ODIHEL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RADEX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SKULL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STAR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SOGNARE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VIKA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FORMEL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FARECLA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SIA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MIRKA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ABREX-SYSTEM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JTAPE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RoxelPro</w:t>
            </w:r>
            <w:proofErr w:type="spellEnd"/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SUNMIGHT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STANDOX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BRULEX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MP</w:t>
            </w:r>
          </w:p>
        </w:tc>
      </w:tr>
      <w:tr w:rsidR="00D24795" w:rsidRPr="00D24795" w:rsidTr="00D24795">
        <w:trPr>
          <w:trHeight w:val="333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24795" w:rsidRPr="00D24795" w:rsidRDefault="00D24795" w:rsidP="00D20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7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4795" w:rsidRPr="00D24795" w:rsidRDefault="00D24795" w:rsidP="00D247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479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NORMEX</w:t>
            </w:r>
          </w:p>
        </w:tc>
      </w:tr>
    </w:tbl>
    <w:p w:rsidR="00576C97" w:rsidRDefault="00576C97" w:rsidP="00A443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CBB" w:rsidRPr="004329CC" w:rsidRDefault="00321A45" w:rsidP="00970CBB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70CB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Единой методики проект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</w:t>
      </w:r>
      <w:r w:rsidR="00D24795" w:rsidRPr="00D247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 </w:t>
      </w:r>
      <w:r w:rsidR="00D24795">
        <w:rPr>
          <w:rFonts w:ascii="Times New Roman" w:hAnsi="Times New Roman" w:cs="Times New Roman"/>
          <w:bCs/>
          <w:sz w:val="28"/>
          <w:szCs w:val="28"/>
          <w:lang w:val="ru-RU"/>
        </w:rPr>
        <w:t>ноября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334F80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D24795">
        <w:rPr>
          <w:rFonts w:ascii="Times New Roman" w:hAnsi="Times New Roman" w:cs="Times New Roman"/>
          <w:bCs/>
          <w:sz w:val="28"/>
          <w:szCs w:val="28"/>
          <w:lang w:val="ru-RU"/>
        </w:rPr>
        <w:t>2 ноября</w:t>
      </w:r>
      <w:r w:rsidR="006A2A42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334F80" w:rsidRPr="00970CB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C00C75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D24795" w:rsidRPr="008C2974">
        <w:rPr>
          <w:rFonts w:ascii="Times New Roman" w:hAnsi="Times New Roman"/>
          <w:lang w:val="ru-RU"/>
        </w:rPr>
        <w:t xml:space="preserve"> </w:t>
      </w:r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Российского Союза Автостраховщиков в информационно-телекоммуникационной сети «Интернет» по адресу: </w:t>
      </w:r>
      <w:hyperlink r:id="rId7" w:history="1"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7F6D0A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r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</w:t>
      </w:r>
      <w:r w:rsidR="007F6D0A" w:rsidRPr="007F6D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Результаты анализа замечаний и предложений, поступивших в отношении проекта Справочника, </w:t>
      </w:r>
      <w:r w:rsidR="00970CBB" w:rsidRPr="00CF3682">
        <w:rPr>
          <w:rFonts w:ascii="Times New Roman" w:hAnsi="Times New Roman" w:cs="Times New Roman"/>
          <w:bCs/>
          <w:sz w:val="28"/>
          <w:szCs w:val="28"/>
          <w:lang w:val="ru-RU"/>
        </w:rPr>
        <w:t>представлен</w:t>
      </w:r>
      <w:r w:rsidR="007F6D0A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="00970CBB"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Отчете</w:t>
      </w:r>
      <w:r w:rsidR="00970CBB" w:rsidRP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стоимости материалов, указанной в проекте справочника средней стоимости материалов при определении размера расходов на восстановительный ремонт в отношении поврежденного транспортного средства</w:t>
      </w:r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размещенном в разделе «Отчеты по актуализации справочников средней стоимости запасных частей, нормо-часов и материалов в 2023 году» на </w:t>
      </w:r>
      <w:r w:rsidR="00970CBB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970CBB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</w:t>
        </w:r>
        <w:bookmarkStart w:id="0" w:name="_GoBack"/>
        <w:bookmarkEnd w:id="0"/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n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s</w:t>
        </w:r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970CBB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970CB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321A45" w:rsidRPr="00970CBB" w:rsidRDefault="00321A45" w:rsidP="00321A45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sectPr w:rsidR="00321A45" w:rsidRPr="00970CBB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0F" w:rsidRDefault="00DF3A0F" w:rsidP="00C73416">
      <w:r>
        <w:separator/>
      </w:r>
    </w:p>
  </w:endnote>
  <w:endnote w:type="continuationSeparator" w:id="0">
    <w:p w:rsidR="00DF3A0F" w:rsidRDefault="00DF3A0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7052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A2D1D" w:rsidRPr="007A2D1D" w:rsidRDefault="007A2D1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7A2D1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A2D1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7A2D1D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7A2D1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321A45" w:rsidRDefault="0032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0F" w:rsidRDefault="00DF3A0F" w:rsidP="00C73416">
      <w:r>
        <w:separator/>
      </w:r>
    </w:p>
  </w:footnote>
  <w:footnote w:type="continuationSeparator" w:id="0">
    <w:p w:rsidR="00DF3A0F" w:rsidRDefault="00DF3A0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EF" w:rsidRPr="007A2D1D" w:rsidRDefault="001D71EF" w:rsidP="007A2D1D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проведении исследования цен на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>материалы</w:t>
    </w:r>
    <w:r w:rsidRPr="007A2D1D">
      <w:rPr>
        <w:rFonts w:ascii="Times New Roman" w:hAnsi="Times New Roman" w:cs="Times New Roman"/>
        <w:sz w:val="20"/>
        <w:szCs w:val="28"/>
        <w:lang w:val="ru-RU"/>
      </w:rPr>
      <w:t>, использованных при формировании справочника</w:t>
    </w:r>
    <w:r w:rsidRPr="007A2D1D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</w:t>
    </w:r>
    <w:r w:rsidR="00A443DC" w:rsidRPr="007A2D1D">
      <w:rPr>
        <w:rFonts w:ascii="Times New Roman" w:hAnsi="Times New Roman" w:cs="Times New Roman"/>
        <w:sz w:val="20"/>
        <w:szCs w:val="28"/>
        <w:lang w:val="ru-RU"/>
      </w:rPr>
      <w:t xml:space="preserve">материалов </w:t>
    </w:r>
    <w:r w:rsidRPr="007A2D1D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7A2D1D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 w:rsidR="00711C01">
      <w:rPr>
        <w:rFonts w:ascii="Times New Roman" w:hAnsi="Times New Roman" w:cs="Times New Roman"/>
        <w:sz w:val="20"/>
        <w:szCs w:val="20"/>
        <w:lang w:val="ru-RU"/>
      </w:rPr>
      <w:t>2023.4</w:t>
    </w:r>
  </w:p>
  <w:p w:rsidR="001D71EF" w:rsidRDefault="001D71EF" w:rsidP="007A2D1D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7A2D1D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7A2D1D" w:rsidRPr="007A2D1D" w:rsidRDefault="007A2D1D" w:rsidP="007A2D1D">
    <w:pPr>
      <w:pStyle w:val="a6"/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17C"/>
    <w:multiLevelType w:val="hybridMultilevel"/>
    <w:tmpl w:val="D25EF1FA"/>
    <w:lvl w:ilvl="0" w:tplc="5B880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8C015E"/>
    <w:multiLevelType w:val="hybridMultilevel"/>
    <w:tmpl w:val="5734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5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9270D0"/>
    <w:multiLevelType w:val="hybridMultilevel"/>
    <w:tmpl w:val="54B2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C3086"/>
    <w:rsid w:val="001D4180"/>
    <w:rsid w:val="001D71EF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21A45"/>
    <w:rsid w:val="003305EC"/>
    <w:rsid w:val="0033254B"/>
    <w:rsid w:val="00332B2E"/>
    <w:rsid w:val="00334F80"/>
    <w:rsid w:val="003354A0"/>
    <w:rsid w:val="00386D50"/>
    <w:rsid w:val="003E3A82"/>
    <w:rsid w:val="003F7983"/>
    <w:rsid w:val="0040235F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02BBE"/>
    <w:rsid w:val="00531A4D"/>
    <w:rsid w:val="00547570"/>
    <w:rsid w:val="00560F59"/>
    <w:rsid w:val="00576C97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2A42"/>
    <w:rsid w:val="006B0C18"/>
    <w:rsid w:val="006F5112"/>
    <w:rsid w:val="006F7544"/>
    <w:rsid w:val="00707436"/>
    <w:rsid w:val="00710B81"/>
    <w:rsid w:val="00711C01"/>
    <w:rsid w:val="00725825"/>
    <w:rsid w:val="00725C62"/>
    <w:rsid w:val="007508B9"/>
    <w:rsid w:val="007546AD"/>
    <w:rsid w:val="00787666"/>
    <w:rsid w:val="007A2592"/>
    <w:rsid w:val="007A2C71"/>
    <w:rsid w:val="007A2D1D"/>
    <w:rsid w:val="007B53F4"/>
    <w:rsid w:val="007C79C8"/>
    <w:rsid w:val="007D220B"/>
    <w:rsid w:val="007D5180"/>
    <w:rsid w:val="007E31AE"/>
    <w:rsid w:val="007E4798"/>
    <w:rsid w:val="007F02B0"/>
    <w:rsid w:val="007F435D"/>
    <w:rsid w:val="007F6D0A"/>
    <w:rsid w:val="00810EAB"/>
    <w:rsid w:val="00853730"/>
    <w:rsid w:val="00853791"/>
    <w:rsid w:val="0088405E"/>
    <w:rsid w:val="00885B96"/>
    <w:rsid w:val="008874D6"/>
    <w:rsid w:val="008A6FF1"/>
    <w:rsid w:val="008C44A0"/>
    <w:rsid w:val="008D59D0"/>
    <w:rsid w:val="008D6146"/>
    <w:rsid w:val="008E3F65"/>
    <w:rsid w:val="008E7EFB"/>
    <w:rsid w:val="00907410"/>
    <w:rsid w:val="00921C2D"/>
    <w:rsid w:val="009614E7"/>
    <w:rsid w:val="009677A2"/>
    <w:rsid w:val="00970CBB"/>
    <w:rsid w:val="00986AAA"/>
    <w:rsid w:val="00993C47"/>
    <w:rsid w:val="00993D0D"/>
    <w:rsid w:val="009A32BF"/>
    <w:rsid w:val="009E5AF8"/>
    <w:rsid w:val="009E5EB6"/>
    <w:rsid w:val="00A00094"/>
    <w:rsid w:val="00A218F1"/>
    <w:rsid w:val="00A22899"/>
    <w:rsid w:val="00A3225B"/>
    <w:rsid w:val="00A443DC"/>
    <w:rsid w:val="00A61F8C"/>
    <w:rsid w:val="00A64C8A"/>
    <w:rsid w:val="00A837C6"/>
    <w:rsid w:val="00AC4D65"/>
    <w:rsid w:val="00AD35F5"/>
    <w:rsid w:val="00B27A88"/>
    <w:rsid w:val="00B7784B"/>
    <w:rsid w:val="00B86D00"/>
    <w:rsid w:val="00B97DB0"/>
    <w:rsid w:val="00BC7342"/>
    <w:rsid w:val="00BD4465"/>
    <w:rsid w:val="00BE4946"/>
    <w:rsid w:val="00BF427F"/>
    <w:rsid w:val="00C00C75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CF30CA"/>
    <w:rsid w:val="00D24795"/>
    <w:rsid w:val="00D50437"/>
    <w:rsid w:val="00D60B5E"/>
    <w:rsid w:val="00D61818"/>
    <w:rsid w:val="00D84672"/>
    <w:rsid w:val="00DB4EE0"/>
    <w:rsid w:val="00DB72FC"/>
    <w:rsid w:val="00DF3A0F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D0D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2227E4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21</cp:revision>
  <cp:lastPrinted>2021-12-17T13:41:00Z</cp:lastPrinted>
  <dcterms:created xsi:type="dcterms:W3CDTF">2022-06-21T08:40:00Z</dcterms:created>
  <dcterms:modified xsi:type="dcterms:W3CDTF">2023-12-15T08:33:00Z</dcterms:modified>
</cp:coreProperties>
</file>